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D1" w:rsidRDefault="00D968D1" w:rsidP="00D968D1">
      <w:pPr>
        <w:jc w:val="center"/>
      </w:pPr>
      <w:r>
        <w:t xml:space="preserve">Рекомендации </w:t>
      </w:r>
    </w:p>
    <w:p w:rsidR="00D52166" w:rsidRPr="00FA1D53" w:rsidRDefault="00D968D1" w:rsidP="00D968D1">
      <w:pPr>
        <w:jc w:val="center"/>
        <w:rPr>
          <w:sz w:val="20"/>
          <w:szCs w:val="20"/>
        </w:rPr>
      </w:pPr>
      <w:r w:rsidRPr="00FA1D53">
        <w:rPr>
          <w:sz w:val="20"/>
          <w:szCs w:val="20"/>
        </w:rPr>
        <w:t>«Организация и проведение</w:t>
      </w:r>
      <w:r w:rsidR="00466E2B" w:rsidRPr="00FA1D53">
        <w:rPr>
          <w:sz w:val="20"/>
          <w:szCs w:val="20"/>
        </w:rPr>
        <w:t xml:space="preserve"> консультаций</w:t>
      </w:r>
      <w:r w:rsidR="00B3457D" w:rsidRPr="00FA1D53">
        <w:rPr>
          <w:sz w:val="20"/>
          <w:szCs w:val="20"/>
        </w:rPr>
        <w:t xml:space="preserve"> представителей базовых региональных организаций (КЦ и АУ)</w:t>
      </w:r>
      <w:r w:rsidRPr="00FA1D53">
        <w:rPr>
          <w:sz w:val="20"/>
          <w:szCs w:val="20"/>
        </w:rPr>
        <w:t xml:space="preserve"> по </w:t>
      </w:r>
      <w:r w:rsidR="00DA600F" w:rsidRPr="00FA1D53">
        <w:rPr>
          <w:sz w:val="20"/>
          <w:szCs w:val="20"/>
        </w:rPr>
        <w:t>вопросам участия в проекте и пров</w:t>
      </w:r>
      <w:r w:rsidR="00C366E0" w:rsidRPr="00FA1D53">
        <w:rPr>
          <w:sz w:val="20"/>
          <w:szCs w:val="20"/>
        </w:rPr>
        <w:t>едению региональных отборочных мероприятий»</w:t>
      </w:r>
    </w:p>
    <w:p w:rsidR="00C366E0" w:rsidRDefault="00C366E0" w:rsidP="00D968D1">
      <w:pPr>
        <w:jc w:val="center"/>
      </w:pPr>
    </w:p>
    <w:p w:rsidR="00C366E0" w:rsidRDefault="00C366E0" w:rsidP="00AB4F29">
      <w:pPr>
        <w:spacing w:after="120"/>
        <w:jc w:val="center"/>
      </w:pPr>
      <w:r>
        <w:rPr>
          <w:lang w:val="en-US"/>
        </w:rPr>
        <w:t>I</w:t>
      </w:r>
      <w:r>
        <w:t>. Общая часть</w:t>
      </w:r>
    </w:p>
    <w:p w:rsidR="00D85DB9" w:rsidRDefault="00044DE0" w:rsidP="00D85DB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1. Содержательной основой проведения консультаций являются Организационно-</w:t>
      </w:r>
      <w:r w:rsidR="00D85DB9">
        <w:t xml:space="preserve">методические материалы </w:t>
      </w:r>
      <w:r w:rsidR="009E0915">
        <w:t>«П</w:t>
      </w:r>
      <w:r w:rsidR="009E0915" w:rsidRPr="00D85DB9">
        <w:t>одготовка и провед</w:t>
      </w:r>
      <w:r w:rsidR="009E0915">
        <w:t>ение отборочных мероприятий на В</w:t>
      </w:r>
      <w:r w:rsidR="009E0915" w:rsidRPr="00D85DB9">
        <w:t>серосс</w:t>
      </w:r>
      <w:r w:rsidR="009E0915">
        <w:t>ийский форум научной молодёжи “Ш</w:t>
      </w:r>
      <w:r w:rsidR="009E0915" w:rsidRPr="00D85DB9">
        <w:t>аг в будущее”</w:t>
      </w:r>
      <w:r w:rsidR="00D85DB9">
        <w:t xml:space="preserve"> </w:t>
      </w:r>
      <w:r w:rsidR="009E0915">
        <w:t>и финал Н</w:t>
      </w:r>
      <w:r w:rsidR="009E0915" w:rsidRPr="00D85DB9">
        <w:t>ационально</w:t>
      </w:r>
      <w:r w:rsidR="009E0915">
        <w:t>го соревнования молодых учёных Европейского С</w:t>
      </w:r>
      <w:r w:rsidR="009E0915" w:rsidRPr="00D85DB9">
        <w:t>оюза»</w:t>
      </w:r>
      <w:r w:rsidR="00F77761">
        <w:t xml:space="preserve"> (далее Материалы)</w:t>
      </w:r>
      <w:r w:rsidR="009E0915">
        <w:t>.</w:t>
      </w:r>
    </w:p>
    <w:p w:rsidR="009E0915" w:rsidRDefault="009E0915" w:rsidP="00D85DB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 xml:space="preserve">2. </w:t>
      </w:r>
      <w:r w:rsidR="00F77761">
        <w:t xml:space="preserve">До проведения </w:t>
      </w:r>
      <w:r w:rsidR="00A61E9C">
        <w:t>консультаций необходимо предложить</w:t>
      </w:r>
      <w:r w:rsidR="00F77761">
        <w:t xml:space="preserve"> всем КЦ и АУ</w:t>
      </w:r>
      <w:r w:rsidR="00A61E9C">
        <w:t xml:space="preserve"> </w:t>
      </w:r>
      <w:r w:rsidR="00381A21">
        <w:t xml:space="preserve">(по телефону и/или электронной почтой) </w:t>
      </w:r>
      <w:r w:rsidR="00A61E9C">
        <w:t>ознакомиться с Материалами</w:t>
      </w:r>
      <w:r w:rsidR="00FF190B">
        <w:t xml:space="preserve"> и Памяткой к ним</w:t>
      </w:r>
      <w:r w:rsidR="000556E4">
        <w:t xml:space="preserve">, подготовить вопросы по их содержанию, сообщить </w:t>
      </w:r>
      <w:r w:rsidR="00883739">
        <w:t>желательные дат</w:t>
      </w:r>
      <w:r w:rsidR="000E224C">
        <w:t>у и время консультации, а также фамилию, имя, отче</w:t>
      </w:r>
      <w:r w:rsidR="00C66335">
        <w:t xml:space="preserve">ство </w:t>
      </w:r>
      <w:r w:rsidR="00F329F0">
        <w:t xml:space="preserve">уполномоченного </w:t>
      </w:r>
      <w:r w:rsidR="00C66335">
        <w:t>представителя организации и его контактные данные (телефон, электронную почту).</w:t>
      </w:r>
    </w:p>
    <w:p w:rsidR="00F265BB" w:rsidRDefault="00517353" w:rsidP="00D85DB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 xml:space="preserve">3. По мере поступления сведений из пункта 2 следует </w:t>
      </w:r>
      <w:r w:rsidR="00F265BB">
        <w:t>с</w:t>
      </w:r>
      <w:r w:rsidR="00E749DC">
        <w:t xml:space="preserve">формировать </w:t>
      </w:r>
      <w:r w:rsidR="00F265BB">
        <w:t xml:space="preserve">и дополнять </w:t>
      </w:r>
      <w:r w:rsidR="00E749DC">
        <w:t xml:space="preserve">график консультаций, разместить его </w:t>
      </w:r>
      <w:r w:rsidR="00076815">
        <w:t>обновляему</w:t>
      </w:r>
      <w:r w:rsidR="00E749DC">
        <w:t>ю версию на сайте программы</w:t>
      </w:r>
      <w:r w:rsidR="00EB5401">
        <w:t xml:space="preserve"> и</w:t>
      </w:r>
      <w:r w:rsidR="00076815">
        <w:t xml:space="preserve"> в</w:t>
      </w:r>
      <w:r w:rsidR="00EB5401">
        <w:t xml:space="preserve"> социальной сети «</w:t>
      </w:r>
      <w:proofErr w:type="spellStart"/>
      <w:r w:rsidR="00EB5401">
        <w:t>ВКонтакте</w:t>
      </w:r>
      <w:proofErr w:type="spellEnd"/>
      <w:r w:rsidR="00EB5401">
        <w:t>»</w:t>
      </w:r>
      <w:r w:rsidR="00F265BB">
        <w:t xml:space="preserve">. </w:t>
      </w:r>
      <w:r w:rsidR="00E369A5">
        <w:t xml:space="preserve">Сведения о согласованных дате и времени консультаций необходимо оперативно </w:t>
      </w:r>
      <w:r w:rsidR="00F329F0">
        <w:t>доводить до сведения организаций (КЦ и АУ)</w:t>
      </w:r>
      <w:r w:rsidR="000961F9">
        <w:t xml:space="preserve"> и их уполномоченных представителей.</w:t>
      </w:r>
    </w:p>
    <w:p w:rsidR="00301C1F" w:rsidRDefault="003E0EA9" w:rsidP="00D85DB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4. Фиксацию</w:t>
      </w:r>
      <w:r w:rsidR="000A516B">
        <w:t xml:space="preserve"> данных консультационного процесса </w:t>
      </w:r>
      <w:r>
        <w:t>следует вести в Журнале консульта</w:t>
      </w:r>
      <w:r w:rsidR="004110B5">
        <w:t>ций. Структура з</w:t>
      </w:r>
      <w:r w:rsidR="00695950">
        <w:t>ап</w:t>
      </w:r>
      <w:r w:rsidR="004110B5">
        <w:t xml:space="preserve">иси (таблицы) о проведённой консультации должна содержать такие разделы, как </w:t>
      </w:r>
      <w:r w:rsidR="006A0AA0">
        <w:t>название консультируемой организации, номер по реестру,</w:t>
      </w:r>
      <w:r w:rsidR="00DF359D">
        <w:t xml:space="preserve"> дата, время и продолжительность консультации, фамилия, им</w:t>
      </w:r>
      <w:r w:rsidR="00552CF7">
        <w:t>я, отчество консультируемого и консультанта.</w:t>
      </w:r>
    </w:p>
    <w:p w:rsidR="00517353" w:rsidRDefault="008A122E" w:rsidP="00D85DB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5</w:t>
      </w:r>
      <w:r w:rsidR="000961F9">
        <w:t>. В согласованные дату и вре</w:t>
      </w:r>
      <w:r w:rsidR="00851E0F">
        <w:t xml:space="preserve">мя консультации </w:t>
      </w:r>
      <w:r w:rsidR="007E36B2">
        <w:t>сотрудник Секретариат</w:t>
      </w:r>
      <w:r w:rsidR="00851E0F">
        <w:t>а</w:t>
      </w:r>
      <w:r w:rsidR="007E36B2">
        <w:t xml:space="preserve"> </w:t>
      </w:r>
      <w:r w:rsidR="00851E0F">
        <w:t>должен связаться по телефону с уполномоченным представителем организации (КЦ и</w:t>
      </w:r>
      <w:r w:rsidR="00301C1F">
        <w:t>ли</w:t>
      </w:r>
      <w:r w:rsidR="00851E0F">
        <w:t xml:space="preserve"> АУ). </w:t>
      </w:r>
      <w:r w:rsidR="00552CF7">
        <w:t xml:space="preserve">Сведения </w:t>
      </w:r>
      <w:r w:rsidR="003F5DD8">
        <w:t>о проведённой консультации необходимо занести в Журнал консультаций.</w:t>
      </w:r>
    </w:p>
    <w:p w:rsidR="00163E67" w:rsidRDefault="00163E67" w:rsidP="00D85DB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</w:p>
    <w:p w:rsidR="00163E67" w:rsidRDefault="00163E67" w:rsidP="004342FB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II</w:t>
      </w:r>
      <w:r>
        <w:t xml:space="preserve">. Особенности содержания консультаций </w:t>
      </w:r>
    </w:p>
    <w:p w:rsidR="009509DF" w:rsidRPr="00992656" w:rsidRDefault="00163E67" w:rsidP="004342FB">
      <w:pPr>
        <w:widowControl w:val="0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(на что надо обратить внимание)</w:t>
      </w:r>
    </w:p>
    <w:p w:rsidR="00AB4F29" w:rsidRDefault="008A122E" w:rsidP="00AB4F29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6</w:t>
      </w:r>
      <w:r w:rsidR="00AB4F29">
        <w:t xml:space="preserve">. </w:t>
      </w:r>
      <w:r w:rsidR="000A1F82">
        <w:t>Содержание ряда базовых показателей в Мате</w:t>
      </w:r>
      <w:r w:rsidR="007A2F68">
        <w:t>риалах трактуется расшир</w:t>
      </w:r>
      <w:r w:rsidR="004342FB">
        <w:t>енно</w:t>
      </w:r>
      <w:r w:rsidR="007A2F68">
        <w:t>, а именно:</w:t>
      </w:r>
    </w:p>
    <w:p w:rsidR="007A2F68" w:rsidRDefault="00EA5173" w:rsidP="003B313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а) к</w:t>
      </w:r>
      <w:r w:rsidR="007A2F68">
        <w:t xml:space="preserve">оличество участников регионального отборочного мероприятия суммируется из пяти компонент </w:t>
      </w:r>
      <w:r w:rsidR="00080B67">
        <w:t xml:space="preserve">(см. Табл. </w:t>
      </w:r>
      <w:r w:rsidR="003B313E">
        <w:t xml:space="preserve">1, </w:t>
      </w:r>
      <w:r w:rsidR="009509DF" w:rsidRPr="009509DF">
        <w:t>п. 1.1 + п. 1.2 + п. 1.3 + п. 1.4 + п. 1.5</w:t>
      </w:r>
      <w:r w:rsidR="009509DF">
        <w:t>)</w:t>
      </w:r>
      <w:r>
        <w:t>;</w:t>
      </w:r>
    </w:p>
    <w:p w:rsidR="00EA5173" w:rsidRDefault="00EA5173" w:rsidP="003B313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б) в количество школьников и студентов 1,</w:t>
      </w:r>
      <w:r w:rsidR="00A1547C">
        <w:t xml:space="preserve"> 2 курсов, принявших участие в мероприятии</w:t>
      </w:r>
      <w:r w:rsidR="0052056A">
        <w:t>,</w:t>
      </w:r>
      <w:r w:rsidR="00A1547C">
        <w:t xml:space="preserve"> включаются также у</w:t>
      </w:r>
      <w:r w:rsidR="0052056A">
        <w:t>частники предварительн</w:t>
      </w:r>
      <w:r w:rsidR="00CB6791">
        <w:t>ого отбора (</w:t>
      </w:r>
      <w:r w:rsidR="00080B67">
        <w:t>см. Таб.</w:t>
      </w:r>
      <w:r w:rsidR="0000290E">
        <w:t xml:space="preserve"> 1, </w:t>
      </w:r>
      <w:r w:rsidR="00CB6791">
        <w:t xml:space="preserve">п. 1.1), </w:t>
      </w:r>
      <w:r w:rsidR="00C4225C">
        <w:t>который можно организовать среди учащихся, занятых выполнением проектов в учебном заведении</w:t>
      </w:r>
      <w:r w:rsidR="00CD6C67">
        <w:t>;</w:t>
      </w:r>
    </w:p>
    <w:p w:rsidR="00CD6C67" w:rsidRDefault="00DA1E8C" w:rsidP="003B313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в) организаторы</w:t>
      </w:r>
      <w:r w:rsidR="00CD6C67">
        <w:t xml:space="preserve"> </w:t>
      </w:r>
      <w:r>
        <w:t xml:space="preserve">и посетители регионального </w:t>
      </w:r>
      <w:r w:rsidR="0000290E">
        <w:t xml:space="preserve">отборочного </w:t>
      </w:r>
      <w:r>
        <w:t>мероприятия</w:t>
      </w:r>
      <w:r w:rsidR="0000290E">
        <w:t xml:space="preserve"> включаются в общее число его участн</w:t>
      </w:r>
      <w:r w:rsidR="00080B67">
        <w:t>иков (см. Табл.</w:t>
      </w:r>
      <w:r w:rsidR="00F10D2F">
        <w:t xml:space="preserve"> 1, п. 1.2,</w:t>
      </w:r>
      <w:r w:rsidR="00F10D2F" w:rsidRPr="00F10D2F">
        <w:t xml:space="preserve"> </w:t>
      </w:r>
      <w:r w:rsidR="00F10D2F">
        <w:t xml:space="preserve">п. 1.3, п. 1.4, </w:t>
      </w:r>
      <w:r w:rsidR="00F10D2F" w:rsidRPr="009509DF">
        <w:t>п. 1.5</w:t>
      </w:r>
      <w:proofErr w:type="gramStart"/>
      <w:r w:rsidR="00160E9C">
        <w:t xml:space="preserve"> )</w:t>
      </w:r>
      <w:proofErr w:type="gramEnd"/>
      <w:r w:rsidR="00160E9C">
        <w:t>; их составы подробно</w:t>
      </w:r>
      <w:r w:rsidR="00F10D2F">
        <w:t xml:space="preserve"> описаны</w:t>
      </w:r>
      <w:r w:rsidR="00160E9C">
        <w:t xml:space="preserve"> в </w:t>
      </w:r>
      <w:r w:rsidR="00F4728B">
        <w:t>п</w:t>
      </w:r>
      <w:r w:rsidR="00FF4957">
        <w:t>унктах 21б, в, г, д Материалов; существую</w:t>
      </w:r>
      <w:r w:rsidR="001C5C3F">
        <w:t>т</w:t>
      </w:r>
      <w:r w:rsidR="00FF4957">
        <w:t xml:space="preserve"> стимулы для привлечения к организации регионального отборочного мероприятия учащихся-волонтёров (см. пункт 23 Материалов</w:t>
      </w:r>
      <w:r w:rsidR="004342FB">
        <w:t>)</w:t>
      </w:r>
      <w:r w:rsidR="007F5BC0">
        <w:t>;</w:t>
      </w:r>
      <w:r w:rsidR="00E03E36">
        <w:t xml:space="preserve"> </w:t>
      </w:r>
      <w:r w:rsidR="00E03E36">
        <w:rPr>
          <w:b/>
        </w:rPr>
        <w:t>о</w:t>
      </w:r>
      <w:r w:rsidR="00E03E36" w:rsidRPr="00956CC0">
        <w:rPr>
          <w:b/>
        </w:rPr>
        <w:t>дни и те же люди не должны входить в разные категории участников</w:t>
      </w:r>
      <w:r w:rsidR="00D50A6D" w:rsidRPr="00D50A6D">
        <w:t>;</w:t>
      </w:r>
    </w:p>
    <w:p w:rsidR="00D50A6D" w:rsidRDefault="00D50A6D" w:rsidP="003B313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 xml:space="preserve">г) </w:t>
      </w:r>
      <w:r w:rsidR="0043766F">
        <w:t>в категорию институциональных участников</w:t>
      </w:r>
      <w:r w:rsidR="0020556C">
        <w:t xml:space="preserve"> регионального отборочного мероп</w:t>
      </w:r>
      <w:r w:rsidR="009C6EBE">
        <w:t>риятия (</w:t>
      </w:r>
      <w:r w:rsidR="00080B67">
        <w:t>см. Табл.</w:t>
      </w:r>
      <w:r w:rsidR="00111D5D">
        <w:t xml:space="preserve"> 1, п. 3</w:t>
      </w:r>
      <w:r w:rsidR="006C4F81">
        <w:t>,</w:t>
      </w:r>
      <w:r w:rsidR="006C4F81" w:rsidRPr="00F10D2F">
        <w:t xml:space="preserve"> </w:t>
      </w:r>
      <w:r w:rsidR="00683884">
        <w:t>п. 4, п. 6 –</w:t>
      </w:r>
      <w:r w:rsidR="006C4F81">
        <w:t xml:space="preserve"> </w:t>
      </w:r>
      <w:r w:rsidR="00952E99">
        <w:t>образовательные и научные организации, организации реального сектора экономики, НКО</w:t>
      </w:r>
      <w:r w:rsidR="0043766F">
        <w:t xml:space="preserve">) входят не только те, кто </w:t>
      </w:r>
      <w:r w:rsidR="001159E8">
        <w:t>непосредственно его организует; она включает в себя организации</w:t>
      </w:r>
      <w:r w:rsidR="00FE6DE5">
        <w:t xml:space="preserve">, тем или иным образом </w:t>
      </w:r>
      <w:r w:rsidR="00FE6DE5">
        <w:lastRenderedPageBreak/>
        <w:t>связанные</w:t>
      </w:r>
      <w:r w:rsidR="009C6EBE">
        <w:t xml:space="preserve"> </w:t>
      </w:r>
      <w:r w:rsidR="00FE6DE5">
        <w:t>с подготовкой молодых исследо</w:t>
      </w:r>
      <w:r w:rsidR="00156943">
        <w:t>вателей</w:t>
      </w:r>
      <w:r w:rsidR="00CB5418">
        <w:t xml:space="preserve">, организации, представители которых посетили мероприятие и т.п.; подробное описание этих организаций содержится в пункте 24 </w:t>
      </w:r>
      <w:r w:rsidR="00551446">
        <w:t>М</w:t>
      </w:r>
      <w:r w:rsidR="00AE52E7">
        <w:t xml:space="preserve">атериалов; при этом </w:t>
      </w:r>
      <w:r w:rsidR="00F118F2">
        <w:t xml:space="preserve">необходимо обратить </w:t>
      </w:r>
      <w:r w:rsidR="00551446">
        <w:t>внимание на</w:t>
      </w:r>
      <w:r w:rsidR="00F118F2">
        <w:t xml:space="preserve"> состав орга</w:t>
      </w:r>
      <w:r w:rsidR="00AE52E7">
        <w:t>низаций, относящихся к реальному сектору экономики (это не только организации сферы материального производства</w:t>
      </w:r>
      <w:r w:rsidR="00685241">
        <w:t>), а также на то, какие организации относятся к НКО</w:t>
      </w:r>
      <w:r w:rsidR="00551446">
        <w:t>;</w:t>
      </w:r>
    </w:p>
    <w:p w:rsidR="00551446" w:rsidRDefault="00551446" w:rsidP="003B313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 xml:space="preserve">д) </w:t>
      </w:r>
      <w:r w:rsidR="00683884">
        <w:t>к категории учёных и высококвалифицированных специалистов</w:t>
      </w:r>
      <w:r w:rsidR="00BF44A0">
        <w:t xml:space="preserve"> – участников подготовки мол</w:t>
      </w:r>
      <w:r w:rsidR="00080B67">
        <w:t>одых исследователей (см. Табл.</w:t>
      </w:r>
      <w:r w:rsidR="00BF44A0">
        <w:t xml:space="preserve"> 1, п</w:t>
      </w:r>
      <w:r w:rsidR="00A026DC">
        <w:t>. 5</w:t>
      </w:r>
      <w:r w:rsidR="00BF44A0">
        <w:t>)</w:t>
      </w:r>
      <w:r w:rsidR="00A026DC">
        <w:t xml:space="preserve"> </w:t>
      </w:r>
      <w:r w:rsidR="00BF44A0">
        <w:t xml:space="preserve">относятся не только </w:t>
      </w:r>
      <w:r w:rsidR="00A026DC">
        <w:t xml:space="preserve">их научные руководители, но и </w:t>
      </w:r>
      <w:r w:rsidR="00F7791D">
        <w:t xml:space="preserve">те, </w:t>
      </w:r>
      <w:r w:rsidR="001C5C3F">
        <w:t>кто был вовлечён в этот процесс; их подробное описание содержится в пунктах 26, 27 Материалов</w:t>
      </w:r>
      <w:r w:rsidR="00493E7C">
        <w:t xml:space="preserve">; кроме того следует обратить внимание на то, что понимается в Материалах под учёными и высококвалифицированными специалистами </w:t>
      </w:r>
      <w:r w:rsidR="004D60F1">
        <w:t>(см. пункт 26 Материалов).</w:t>
      </w:r>
    </w:p>
    <w:p w:rsidR="008557C9" w:rsidRDefault="008A122E" w:rsidP="003B313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7</w:t>
      </w:r>
      <w:r w:rsidR="008557C9">
        <w:t xml:space="preserve">. </w:t>
      </w:r>
      <w:r w:rsidR="008557C9" w:rsidRPr="008557C9">
        <w:t>Количество проектов школьников и студентов 1, 2 курсов, представленных на секциях и/или выставке мероприятия</w:t>
      </w:r>
      <w:r w:rsidR="00080B67">
        <w:t xml:space="preserve"> (см. Табл.</w:t>
      </w:r>
      <w:r w:rsidR="00C84C2B">
        <w:t xml:space="preserve"> 1, п. 2)</w:t>
      </w:r>
      <w:r w:rsidR="00EF627B">
        <w:t>,</w:t>
      </w:r>
      <w:r w:rsidR="008557C9">
        <w:t xml:space="preserve"> должно совпадать (быть не м</w:t>
      </w:r>
      <w:r w:rsidR="00EF627B">
        <w:t>е</w:t>
      </w:r>
      <w:r w:rsidR="008557C9">
        <w:t>ньше</w:t>
      </w:r>
      <w:r w:rsidR="00EF627B">
        <w:t>) числа т</w:t>
      </w:r>
      <w:r w:rsidR="00BC7964">
        <w:t>ех, которые</w:t>
      </w:r>
      <w:r w:rsidR="00EF627B">
        <w:t xml:space="preserve"> указаны в программе </w:t>
      </w:r>
      <w:r w:rsidR="008C65B2">
        <w:t xml:space="preserve">регионального отборочного </w:t>
      </w:r>
      <w:r w:rsidR="00EF627B">
        <w:t>мероприятия (</w:t>
      </w:r>
      <w:r w:rsidR="007030CA">
        <w:t>программа</w:t>
      </w:r>
      <w:r w:rsidR="008C65B2">
        <w:t xml:space="preserve"> обязательно должна быть представлена вместе с остальными материалами</w:t>
      </w:r>
      <w:r w:rsidR="00882A8B">
        <w:t xml:space="preserve"> и содержать все сведения, указанные </w:t>
      </w:r>
      <w:r w:rsidR="00D10EEC">
        <w:t>на Рис. 1 Материалов</w:t>
      </w:r>
      <w:r w:rsidR="00B1556F">
        <w:t xml:space="preserve">; </w:t>
      </w:r>
      <w:r w:rsidR="007B3F80">
        <w:t xml:space="preserve">см. </w:t>
      </w:r>
      <w:r w:rsidR="00D10EEC">
        <w:t xml:space="preserve">также </w:t>
      </w:r>
      <w:r w:rsidR="007B3F80">
        <w:t>пункты 14, 15 Материалов).</w:t>
      </w:r>
      <w:r w:rsidR="008C65B2">
        <w:t xml:space="preserve"> </w:t>
      </w:r>
    </w:p>
    <w:p w:rsidR="004164A4" w:rsidRDefault="008A122E" w:rsidP="004164A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8</w:t>
      </w:r>
      <w:r w:rsidR="00717C5B">
        <w:t xml:space="preserve">. Рекомендуется шире привлекать </w:t>
      </w:r>
      <w:r w:rsidR="000E5098">
        <w:t xml:space="preserve">к </w:t>
      </w:r>
      <w:r w:rsidR="009E600C">
        <w:t xml:space="preserve">проведению </w:t>
      </w:r>
      <w:r w:rsidR="000E5098">
        <w:t xml:space="preserve">мероприятия </w:t>
      </w:r>
      <w:r w:rsidR="004E4054">
        <w:t xml:space="preserve">молодых исследователей </w:t>
      </w:r>
      <w:r w:rsidR="009E600C">
        <w:t>из возможно большего числа</w:t>
      </w:r>
      <w:r w:rsidR="000E5098">
        <w:t xml:space="preserve"> населённых пунктов, а в качестве гостей (в статусе полноправных участников)</w:t>
      </w:r>
      <w:r w:rsidR="005E1F1B">
        <w:t xml:space="preserve"> </w:t>
      </w:r>
      <w:r w:rsidR="005A36B1">
        <w:t xml:space="preserve">молодых исследователей </w:t>
      </w:r>
      <w:r w:rsidR="005E1F1B">
        <w:t>из других субъектов Российской Федерации</w:t>
      </w:r>
      <w:r w:rsidR="005A36B1">
        <w:t xml:space="preserve"> и из-за рубежа</w:t>
      </w:r>
      <w:r w:rsidR="00C163FA">
        <w:t xml:space="preserve"> (см. Информационная карта 2</w:t>
      </w:r>
      <w:r w:rsidR="00B321E7">
        <w:t xml:space="preserve"> Материалов</w:t>
      </w:r>
      <w:r w:rsidR="00C163FA">
        <w:t>)</w:t>
      </w:r>
      <w:r w:rsidR="005A36B1">
        <w:t>.</w:t>
      </w:r>
      <w:r w:rsidR="004164A4" w:rsidRPr="004164A4">
        <w:t xml:space="preserve"> </w:t>
      </w:r>
      <w:r w:rsidR="004164A4">
        <w:t>При этом д</w:t>
      </w:r>
      <w:r w:rsidR="004164A4" w:rsidRPr="004164A4">
        <w:t xml:space="preserve">ля школ и вузов – </w:t>
      </w:r>
      <w:r w:rsidR="004164A4" w:rsidRPr="002171C3">
        <w:rPr>
          <w:b/>
        </w:rPr>
        <w:t>ассоциированных участников</w:t>
      </w:r>
      <w:r w:rsidR="004164A4" w:rsidRPr="004164A4">
        <w:t xml:space="preserve"> программы «Шаг в будущее» (в том числе локальных) допускается приглашение на региональное отборочное мероприятие в качестве гостей (в статусе полноправных участников) молодых исследователей из других учебных заведений, но </w:t>
      </w:r>
      <w:r w:rsidR="004164A4" w:rsidRPr="004164A4">
        <w:rPr>
          <w:b/>
        </w:rPr>
        <w:t>не более 20 человек</w:t>
      </w:r>
      <w:r w:rsidR="004164A4">
        <w:rPr>
          <w:b/>
        </w:rPr>
        <w:t xml:space="preserve"> </w:t>
      </w:r>
      <w:r w:rsidR="004164A4" w:rsidRPr="004A3611">
        <w:t>(см. пункт 21</w:t>
      </w:r>
      <w:r w:rsidR="004A3611" w:rsidRPr="004A3611">
        <w:t>а Материалов)</w:t>
      </w:r>
      <w:r w:rsidR="004164A4" w:rsidRPr="004A3611">
        <w:t>.</w:t>
      </w:r>
    </w:p>
    <w:p w:rsidR="004A3611" w:rsidRDefault="008A122E" w:rsidP="004A3611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9</w:t>
      </w:r>
      <w:r w:rsidR="00003100">
        <w:t>. Необходимо</w:t>
      </w:r>
      <w:r w:rsidR="004A3611">
        <w:t xml:space="preserve"> шире привлекать </w:t>
      </w:r>
      <w:r w:rsidR="00992656">
        <w:t xml:space="preserve">СМИ </w:t>
      </w:r>
      <w:r w:rsidR="004A3611">
        <w:t>к освеще</w:t>
      </w:r>
      <w:r w:rsidR="00992656">
        <w:t xml:space="preserve">нию мероприятия </w:t>
      </w:r>
      <w:r w:rsidR="00003100">
        <w:t>(см. Табл.</w:t>
      </w:r>
      <w:r w:rsidR="004A3611">
        <w:t xml:space="preserve"> 1, п. 7).</w:t>
      </w:r>
    </w:p>
    <w:p w:rsidR="00EA5173" w:rsidRDefault="008A122E" w:rsidP="001F1F2F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10</w:t>
      </w:r>
      <w:r w:rsidR="002171C3">
        <w:t xml:space="preserve">. Координационные центры, </w:t>
      </w:r>
      <w:r w:rsidR="002171C3" w:rsidRPr="00E96FB3">
        <w:rPr>
          <w:b/>
        </w:rPr>
        <w:t xml:space="preserve">организующие </w:t>
      </w:r>
      <w:r w:rsidR="002171C3" w:rsidRPr="002171C3">
        <w:rPr>
          <w:b/>
        </w:rPr>
        <w:t>Федерально-окружные соревнования</w:t>
      </w:r>
      <w:r w:rsidR="002171C3">
        <w:t>, суммируют в Информационных картах их показатели с результатами своих региональных отборочных мероприятий (см. пункт 13</w:t>
      </w:r>
      <w:r w:rsidR="001F1F2F">
        <w:t xml:space="preserve"> Материалов)</w:t>
      </w:r>
      <w:r w:rsidR="002171C3">
        <w:t>.</w:t>
      </w:r>
    </w:p>
    <w:p w:rsidR="00EA5173" w:rsidRDefault="008A122E" w:rsidP="00EA5173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11</w:t>
      </w:r>
      <w:r w:rsidR="00EA5173">
        <w:t>. Состав материалов для отчёта (списков) позволяет начать сбор данных для них задолго до начала мероприятия</w:t>
      </w:r>
      <w:r w:rsidR="001C581D">
        <w:t>.</w:t>
      </w:r>
    </w:p>
    <w:p w:rsidR="001C581D" w:rsidRDefault="008A122E" w:rsidP="00EA517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>
        <w:t>12</w:t>
      </w:r>
      <w:r w:rsidR="001C581D">
        <w:t xml:space="preserve">. </w:t>
      </w:r>
      <w:r w:rsidR="006B6D57">
        <w:t>Информационные карты 1 и 2 и программа мероприятия</w:t>
      </w:r>
      <w:r w:rsidR="00B97D20">
        <w:t xml:space="preserve"> (</w:t>
      </w:r>
      <w:r w:rsidR="00406CA6">
        <w:t>в первую очередь они)</w:t>
      </w:r>
      <w:r w:rsidR="00B97D20">
        <w:t xml:space="preserve">, а также необходимые </w:t>
      </w:r>
      <w:r w:rsidR="006B6D57">
        <w:t>списки</w:t>
      </w:r>
      <w:r w:rsidR="00406CA6">
        <w:t xml:space="preserve"> должны быть </w:t>
      </w:r>
      <w:r w:rsidR="006B6D57">
        <w:t>высланы</w:t>
      </w:r>
      <w:r w:rsidR="00B97D20">
        <w:t xml:space="preserve"> </w:t>
      </w:r>
      <w:r w:rsidR="00B97D20" w:rsidRPr="008713F1">
        <w:t>в формате .</w:t>
      </w:r>
      <w:r w:rsidR="00B97D20" w:rsidRPr="008713F1">
        <w:rPr>
          <w:lang w:val="en-US"/>
        </w:rPr>
        <w:t>doc</w:t>
      </w:r>
      <w:r w:rsidR="00B97D20">
        <w:rPr>
          <w:b/>
        </w:rPr>
        <w:t xml:space="preserve"> в</w:t>
      </w:r>
      <w:r w:rsidR="00406CA6">
        <w:rPr>
          <w:b/>
        </w:rPr>
        <w:t xml:space="preserve"> </w:t>
      </w:r>
      <w:r w:rsidR="00406CA6" w:rsidRPr="008713F1">
        <w:rPr>
          <w:b/>
        </w:rPr>
        <w:t>течение двух недель</w:t>
      </w:r>
      <w:r w:rsidR="00406CA6" w:rsidRPr="008713F1">
        <w:t xml:space="preserve"> </w:t>
      </w:r>
      <w:r w:rsidR="00406CA6" w:rsidRPr="008713F1">
        <w:rPr>
          <w:b/>
        </w:rPr>
        <w:t xml:space="preserve">после проведения </w:t>
      </w:r>
      <w:r w:rsidR="00406CA6" w:rsidRPr="008713F1">
        <w:t xml:space="preserve">регионального отборочного мероприятия, но </w:t>
      </w:r>
      <w:r w:rsidR="00406CA6" w:rsidRPr="008713F1">
        <w:rPr>
          <w:b/>
        </w:rPr>
        <w:t>не позднее 15 января</w:t>
      </w:r>
      <w:r w:rsidR="00406CA6" w:rsidRPr="008713F1">
        <w:t>, на электрон</w:t>
      </w:r>
      <w:r w:rsidR="004342FB">
        <w:t>ную почту Секретариата</w:t>
      </w:r>
      <w:r w:rsidR="00406CA6" w:rsidRPr="008713F1">
        <w:t xml:space="preserve"> </w:t>
      </w:r>
      <w:r w:rsidR="00406CA6" w:rsidRPr="008713F1">
        <w:rPr>
          <w:color w:val="000000" w:themeColor="text1"/>
        </w:rPr>
        <w:t>(</w:t>
      </w:r>
      <w:hyperlink r:id="rId8" w:history="1">
        <w:r w:rsidR="00406CA6" w:rsidRPr="008713F1">
          <w:rPr>
            <w:rStyle w:val="a4"/>
            <w:color w:val="000000" w:themeColor="text1"/>
            <w:lang w:val="en-US"/>
          </w:rPr>
          <w:t>sitfp</w:t>
        </w:r>
        <w:r w:rsidR="00406CA6" w:rsidRPr="008713F1">
          <w:rPr>
            <w:rStyle w:val="a4"/>
            <w:color w:val="000000" w:themeColor="text1"/>
          </w:rPr>
          <w:t>@</w:t>
        </w:r>
        <w:r w:rsidR="00406CA6" w:rsidRPr="008713F1">
          <w:rPr>
            <w:rStyle w:val="a4"/>
            <w:color w:val="000000" w:themeColor="text1"/>
            <w:lang w:val="en-US"/>
          </w:rPr>
          <w:t>bk</w:t>
        </w:r>
        <w:r w:rsidR="00406CA6" w:rsidRPr="008713F1">
          <w:rPr>
            <w:rStyle w:val="a4"/>
            <w:color w:val="000000" w:themeColor="text1"/>
          </w:rPr>
          <w:t>.</w:t>
        </w:r>
        <w:proofErr w:type="spellStart"/>
        <w:r w:rsidR="00406CA6" w:rsidRPr="008713F1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="00406CA6" w:rsidRPr="008713F1">
        <w:rPr>
          <w:color w:val="000000" w:themeColor="text1"/>
        </w:rPr>
        <w:t>)</w:t>
      </w:r>
      <w:r w:rsidR="00B97D20">
        <w:rPr>
          <w:color w:val="000000" w:themeColor="text1"/>
        </w:rPr>
        <w:t>.</w:t>
      </w:r>
      <w:r w:rsidR="007D6CE9">
        <w:rPr>
          <w:color w:val="000000" w:themeColor="text1"/>
        </w:rPr>
        <w:t xml:space="preserve"> </w:t>
      </w:r>
    </w:p>
    <w:p w:rsidR="007D6CE9" w:rsidRDefault="00A17524" w:rsidP="00EA5173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 w:themeColor="text1"/>
        </w:rPr>
        <w:t xml:space="preserve">Как можно раньше после этого </w:t>
      </w:r>
      <w:r w:rsidRPr="008713F1">
        <w:t xml:space="preserve">необходимо доставить почтой или курьером в Секретариат </w:t>
      </w:r>
      <w:r w:rsidRPr="00A17524">
        <w:rPr>
          <w:b/>
          <w:color w:val="000000" w:themeColor="text1"/>
        </w:rPr>
        <w:t>п</w:t>
      </w:r>
      <w:r w:rsidR="007D6CE9" w:rsidRPr="00A17524">
        <w:rPr>
          <w:b/>
          <w:color w:val="000000" w:themeColor="text1"/>
        </w:rPr>
        <w:t>одписанные и заверенные печатью</w:t>
      </w:r>
      <w:r w:rsidR="007D6CE9">
        <w:rPr>
          <w:color w:val="000000" w:themeColor="text1"/>
        </w:rPr>
        <w:t xml:space="preserve"> оригинал</w:t>
      </w:r>
      <w:r w:rsidR="008C3CDB">
        <w:rPr>
          <w:color w:val="000000" w:themeColor="text1"/>
        </w:rPr>
        <w:t>ы</w:t>
      </w:r>
      <w:r>
        <w:rPr>
          <w:color w:val="000000" w:themeColor="text1"/>
        </w:rPr>
        <w:t xml:space="preserve">, но не </w:t>
      </w:r>
      <w:r w:rsidR="008C3CDB">
        <w:rPr>
          <w:color w:val="000000" w:themeColor="text1"/>
        </w:rPr>
        <w:t xml:space="preserve">позднее </w:t>
      </w:r>
      <w:r w:rsidR="00F3435C" w:rsidRPr="008713F1">
        <w:rPr>
          <w:b/>
        </w:rPr>
        <w:t>1 февраля</w:t>
      </w:r>
      <w:r w:rsidR="00F3435C" w:rsidRPr="008713F1">
        <w:t>.</w:t>
      </w:r>
    </w:p>
    <w:p w:rsidR="00924F09" w:rsidRDefault="00924F09" w:rsidP="00924F09">
      <w:pPr>
        <w:widowControl w:val="0"/>
        <w:autoSpaceDE w:val="0"/>
        <w:autoSpaceDN w:val="0"/>
        <w:adjustRightInd w:val="0"/>
        <w:spacing w:after="120"/>
        <w:ind w:firstLine="709"/>
        <w:jc w:val="center"/>
      </w:pPr>
    </w:p>
    <w:p w:rsidR="00924F09" w:rsidRDefault="00924F09" w:rsidP="004342FB">
      <w:pPr>
        <w:widowControl w:val="0"/>
        <w:autoSpaceDE w:val="0"/>
        <w:autoSpaceDN w:val="0"/>
        <w:adjustRightInd w:val="0"/>
        <w:spacing w:after="120"/>
        <w:jc w:val="center"/>
      </w:pPr>
      <w:r>
        <w:rPr>
          <w:lang w:val="en-US"/>
        </w:rPr>
        <w:t>III</w:t>
      </w:r>
      <w:r>
        <w:t>. Други</w:t>
      </w:r>
      <w:bookmarkStart w:id="0" w:name="_GoBack"/>
      <w:bookmarkEnd w:id="0"/>
      <w:r>
        <w:t>е важные моменты</w:t>
      </w:r>
    </w:p>
    <w:p w:rsidR="00924F09" w:rsidRDefault="008A122E" w:rsidP="0005220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13</w:t>
      </w:r>
      <w:r w:rsidR="0005220D">
        <w:t>. Не позднее</w:t>
      </w:r>
      <w:r w:rsidR="00D52649">
        <w:t xml:space="preserve"> чем за месяц до проведения регионального отборочного мероприятия необходимо зарегистрировать </w:t>
      </w:r>
      <w:r w:rsidR="00704B45" w:rsidRPr="00704B45">
        <w:t>в сообществе программы «Шаг в будущее» в</w:t>
      </w:r>
      <w:r w:rsidR="00704B45" w:rsidRPr="00686DFF">
        <w:rPr>
          <w:b/>
        </w:rPr>
        <w:t xml:space="preserve"> социальной сети «</w:t>
      </w:r>
      <w:proofErr w:type="spellStart"/>
      <w:r w:rsidR="00704B45" w:rsidRPr="00686DFF">
        <w:rPr>
          <w:b/>
        </w:rPr>
        <w:t>ВКонтакте</w:t>
      </w:r>
      <w:proofErr w:type="spellEnd"/>
      <w:r w:rsidR="00704B45" w:rsidRPr="00686DFF">
        <w:rPr>
          <w:b/>
        </w:rPr>
        <w:t>»</w:t>
      </w:r>
      <w:r w:rsidR="00704B45" w:rsidRPr="00704B45">
        <w:t xml:space="preserve"> (https://vk.com/officestep) участников</w:t>
      </w:r>
      <w:r w:rsidR="000A4AF2">
        <w:t xml:space="preserve"> и организаторов</w:t>
      </w:r>
      <w:r w:rsidR="00704B45" w:rsidRPr="00704B45">
        <w:t xml:space="preserve"> региональных отборочных мероприятий</w:t>
      </w:r>
      <w:r w:rsidR="000A4AF2">
        <w:t xml:space="preserve">, </w:t>
      </w:r>
      <w:r w:rsidR="00704B45">
        <w:t>научных руководителей</w:t>
      </w:r>
      <w:r w:rsidR="000A4AF2">
        <w:t>.</w:t>
      </w:r>
    </w:p>
    <w:p w:rsidR="00C366E0" w:rsidRPr="00C366E0" w:rsidRDefault="008A122E" w:rsidP="00FA72A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14</w:t>
      </w:r>
      <w:r w:rsidR="00FA1D53">
        <w:t>. Для участия в Форуме разра</w:t>
      </w:r>
      <w:r w:rsidR="004E2EE0">
        <w:t>ботаны новые, упрощённые регист</w:t>
      </w:r>
      <w:r w:rsidR="00FA1D53">
        <w:t>рационные формы</w:t>
      </w:r>
      <w:r w:rsidR="004E2EE0">
        <w:t>. Заяв</w:t>
      </w:r>
      <w:r w:rsidR="00DD339F">
        <w:t>ки со старыми формами и работы</w:t>
      </w:r>
      <w:r w:rsidR="00D4457C">
        <w:t xml:space="preserve">, оформленными не по правилам </w:t>
      </w:r>
      <w:r w:rsidR="00003100">
        <w:t>(например, больше установленного</w:t>
      </w:r>
      <w:r w:rsidR="00D4457C">
        <w:t xml:space="preserve"> объёма)</w:t>
      </w:r>
      <w:r w:rsidR="00DD339F">
        <w:t>,</w:t>
      </w:r>
      <w:r w:rsidR="00FA72A4">
        <w:t xml:space="preserve"> </w:t>
      </w:r>
      <w:r w:rsidR="00FA72A4" w:rsidRPr="00DD339F">
        <w:rPr>
          <w:b/>
        </w:rPr>
        <w:t>приниматься не будут.</w:t>
      </w:r>
    </w:p>
    <w:sectPr w:rsidR="00C366E0" w:rsidRPr="00C366E0" w:rsidSect="00FA72A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9F" w:rsidRDefault="00DD339F" w:rsidP="00FA72A4">
      <w:r>
        <w:separator/>
      </w:r>
    </w:p>
  </w:endnote>
  <w:endnote w:type="continuationSeparator" w:id="0">
    <w:p w:rsidR="00DD339F" w:rsidRDefault="00DD339F" w:rsidP="00FA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9F" w:rsidRDefault="00DD339F" w:rsidP="00FA72A4">
      <w:r>
        <w:separator/>
      </w:r>
    </w:p>
  </w:footnote>
  <w:footnote w:type="continuationSeparator" w:id="0">
    <w:p w:rsidR="00DD339F" w:rsidRDefault="00DD339F" w:rsidP="00FA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9F" w:rsidRDefault="00DD339F" w:rsidP="00FA72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39F" w:rsidRDefault="00DD33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9F" w:rsidRDefault="00DD339F" w:rsidP="00FA72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2FB">
      <w:rPr>
        <w:rStyle w:val="a7"/>
        <w:noProof/>
      </w:rPr>
      <w:t>2</w:t>
    </w:r>
    <w:r>
      <w:rPr>
        <w:rStyle w:val="a7"/>
      </w:rPr>
      <w:fldChar w:fldCharType="end"/>
    </w:r>
  </w:p>
  <w:p w:rsidR="00DD339F" w:rsidRDefault="00DD33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B"/>
    <w:rsid w:val="0000290E"/>
    <w:rsid w:val="00003100"/>
    <w:rsid w:val="00044DE0"/>
    <w:rsid w:val="0005220D"/>
    <w:rsid w:val="000556E4"/>
    <w:rsid w:val="00076815"/>
    <w:rsid w:val="00080B67"/>
    <w:rsid w:val="000961F9"/>
    <w:rsid w:val="000A1F82"/>
    <w:rsid w:val="000A4AF2"/>
    <w:rsid w:val="000A516B"/>
    <w:rsid w:val="000E224C"/>
    <w:rsid w:val="000E5098"/>
    <w:rsid w:val="00111D5D"/>
    <w:rsid w:val="001159E8"/>
    <w:rsid w:val="00156943"/>
    <w:rsid w:val="00160E9C"/>
    <w:rsid w:val="00163E67"/>
    <w:rsid w:val="001C581D"/>
    <w:rsid w:val="001C5C3F"/>
    <w:rsid w:val="001F1F2F"/>
    <w:rsid w:val="0020556C"/>
    <w:rsid w:val="00214C77"/>
    <w:rsid w:val="002171C3"/>
    <w:rsid w:val="002E4456"/>
    <w:rsid w:val="00301C1F"/>
    <w:rsid w:val="00381A21"/>
    <w:rsid w:val="003B313E"/>
    <w:rsid w:val="003E0EA9"/>
    <w:rsid w:val="003F5DD8"/>
    <w:rsid w:val="00406CA6"/>
    <w:rsid w:val="004110B5"/>
    <w:rsid w:val="004164A4"/>
    <w:rsid w:val="004342FB"/>
    <w:rsid w:val="0043766F"/>
    <w:rsid w:val="00466E2B"/>
    <w:rsid w:val="00485C19"/>
    <w:rsid w:val="00493E7C"/>
    <w:rsid w:val="004A3611"/>
    <w:rsid w:val="004D60F1"/>
    <w:rsid w:val="004E2EE0"/>
    <w:rsid w:val="004E4054"/>
    <w:rsid w:val="00517353"/>
    <w:rsid w:val="0052056A"/>
    <w:rsid w:val="00540F65"/>
    <w:rsid w:val="00551446"/>
    <w:rsid w:val="00552CF7"/>
    <w:rsid w:val="005A36B1"/>
    <w:rsid w:val="005E1F1B"/>
    <w:rsid w:val="00683884"/>
    <w:rsid w:val="00685241"/>
    <w:rsid w:val="00695950"/>
    <w:rsid w:val="006A0AA0"/>
    <w:rsid w:val="006B6D57"/>
    <w:rsid w:val="006C4F81"/>
    <w:rsid w:val="007030CA"/>
    <w:rsid w:val="00704B45"/>
    <w:rsid w:val="00717C5B"/>
    <w:rsid w:val="007A2F68"/>
    <w:rsid w:val="007B3F80"/>
    <w:rsid w:val="007D6CE9"/>
    <w:rsid w:val="007E36B2"/>
    <w:rsid w:val="007F5BC0"/>
    <w:rsid w:val="00851E0F"/>
    <w:rsid w:val="008557C9"/>
    <w:rsid w:val="00882A8B"/>
    <w:rsid w:val="00883739"/>
    <w:rsid w:val="008A122E"/>
    <w:rsid w:val="008C3CDB"/>
    <w:rsid w:val="008C65B2"/>
    <w:rsid w:val="00924F09"/>
    <w:rsid w:val="009509DF"/>
    <w:rsid w:val="00952E99"/>
    <w:rsid w:val="00992656"/>
    <w:rsid w:val="009C6EBE"/>
    <w:rsid w:val="009E0915"/>
    <w:rsid w:val="009E600C"/>
    <w:rsid w:val="00A026DC"/>
    <w:rsid w:val="00A1547C"/>
    <w:rsid w:val="00A17524"/>
    <w:rsid w:val="00A61E9C"/>
    <w:rsid w:val="00AB4F29"/>
    <w:rsid w:val="00AE52E7"/>
    <w:rsid w:val="00AF3021"/>
    <w:rsid w:val="00B1556F"/>
    <w:rsid w:val="00B321E7"/>
    <w:rsid w:val="00B3457D"/>
    <w:rsid w:val="00B97D20"/>
    <w:rsid w:val="00BC7964"/>
    <w:rsid w:val="00BF44A0"/>
    <w:rsid w:val="00C163FA"/>
    <w:rsid w:val="00C366E0"/>
    <w:rsid w:val="00C4225C"/>
    <w:rsid w:val="00C60536"/>
    <w:rsid w:val="00C66335"/>
    <w:rsid w:val="00C84C2B"/>
    <w:rsid w:val="00CB5418"/>
    <w:rsid w:val="00CB6791"/>
    <w:rsid w:val="00CD6C67"/>
    <w:rsid w:val="00D10EEC"/>
    <w:rsid w:val="00D4457C"/>
    <w:rsid w:val="00D50A6D"/>
    <w:rsid w:val="00D52166"/>
    <w:rsid w:val="00D52649"/>
    <w:rsid w:val="00D85DB9"/>
    <w:rsid w:val="00D968D1"/>
    <w:rsid w:val="00DA1E8C"/>
    <w:rsid w:val="00DA600F"/>
    <w:rsid w:val="00DD339F"/>
    <w:rsid w:val="00DE78F5"/>
    <w:rsid w:val="00DF359D"/>
    <w:rsid w:val="00E03E36"/>
    <w:rsid w:val="00E111B8"/>
    <w:rsid w:val="00E369A5"/>
    <w:rsid w:val="00E749DC"/>
    <w:rsid w:val="00E844A2"/>
    <w:rsid w:val="00E96FB3"/>
    <w:rsid w:val="00EA5173"/>
    <w:rsid w:val="00EB5401"/>
    <w:rsid w:val="00EF627B"/>
    <w:rsid w:val="00F10D2F"/>
    <w:rsid w:val="00F118F2"/>
    <w:rsid w:val="00F265BB"/>
    <w:rsid w:val="00F329F0"/>
    <w:rsid w:val="00F3435C"/>
    <w:rsid w:val="00F4728B"/>
    <w:rsid w:val="00F56211"/>
    <w:rsid w:val="00F73432"/>
    <w:rsid w:val="00F77761"/>
    <w:rsid w:val="00F7791D"/>
    <w:rsid w:val="00FA1D53"/>
    <w:rsid w:val="00FA72A4"/>
    <w:rsid w:val="00FE6DE5"/>
    <w:rsid w:val="00FF190B"/>
    <w:rsid w:val="00FF495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C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72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72A4"/>
  </w:style>
  <w:style w:type="character" w:styleId="a7">
    <w:name w:val="page number"/>
    <w:basedOn w:val="a0"/>
    <w:uiPriority w:val="99"/>
    <w:semiHidden/>
    <w:unhideWhenUsed/>
    <w:rsid w:val="00FA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C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72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72A4"/>
  </w:style>
  <w:style w:type="character" w:styleId="a7">
    <w:name w:val="page number"/>
    <w:basedOn w:val="a0"/>
    <w:uiPriority w:val="99"/>
    <w:semiHidden/>
    <w:unhideWhenUsed/>
    <w:rsid w:val="00FA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fp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8D0EE-10F3-4C3B-B447-7C62AAF4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Карпов</dc:creator>
  <cp:lastModifiedBy>Карпов АО</cp:lastModifiedBy>
  <cp:revision>3</cp:revision>
  <dcterms:created xsi:type="dcterms:W3CDTF">2019-07-22T07:25:00Z</dcterms:created>
  <dcterms:modified xsi:type="dcterms:W3CDTF">2019-07-22T10:10:00Z</dcterms:modified>
</cp:coreProperties>
</file>